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line="240" w:lineRule="auto"/>
        <w:ind w:left="366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75296" cy="59740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6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84"/>
          <w:sz w:val="20"/>
        </w:rPr>
        <w:t> </w:t>
      </w:r>
      <w:r>
        <w:rPr>
          <w:spacing w:val="84"/>
          <w:position w:val="7"/>
          <w:sz w:val="20"/>
        </w:rPr>
        <w:drawing>
          <wp:inline distT="0" distB="0" distL="0" distR="0">
            <wp:extent cx="1084650" cy="54864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65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4"/>
          <w:position w:val="7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line="244" w:lineRule="auto" w:before="0"/>
        <w:ind w:left="1897" w:right="1894" w:hanging="1"/>
        <w:jc w:val="center"/>
        <w:rPr>
          <w:b/>
          <w:sz w:val="22"/>
        </w:rPr>
      </w:pPr>
      <w:r>
        <w:rPr>
          <w:b/>
          <w:sz w:val="22"/>
        </w:rPr>
        <w:t>ELEZIONI DELLE </w:t>
      </w:r>
      <w:r>
        <w:rPr>
          <w:sz w:val="22"/>
        </w:rPr>
        <w:t>RA PPRESENTANZE </w:t>
      </w:r>
      <w:r>
        <w:rPr>
          <w:b/>
          <w:sz w:val="22"/>
        </w:rPr>
        <w:t>STUDENTESCHE NEGLI ORGANI </w:t>
      </w:r>
      <w:r>
        <w:rPr>
          <w:sz w:val="22"/>
        </w:rPr>
        <w:t>DI GOVERNO </w:t>
      </w:r>
      <w:r>
        <w:rPr>
          <w:color w:val="0C0C0C"/>
          <w:sz w:val="22"/>
        </w:rPr>
        <w:t>E </w:t>
      </w:r>
      <w:r>
        <w:rPr>
          <w:b/>
          <w:sz w:val="22"/>
        </w:rPr>
        <w:t>COLLEG1AL1 </w:t>
      </w:r>
      <w:r>
        <w:rPr>
          <w:sz w:val="22"/>
        </w:rPr>
        <w:t>DI </w:t>
      </w:r>
      <w:r>
        <w:rPr>
          <w:b/>
          <w:sz w:val="22"/>
        </w:rPr>
        <w:t>ATENEO BIENNIO 2021-2023</w:t>
      </w:r>
    </w:p>
    <w:p>
      <w:pPr>
        <w:pStyle w:val="BodyText"/>
        <w:spacing w:line="242" w:lineRule="exact"/>
        <w:ind w:left="2243" w:right="2242"/>
        <w:jc w:val="center"/>
      </w:pPr>
      <w:r>
        <w:rPr/>
        <w:t>(Indette con DD.RR, n. e11/2021 c </w:t>
      </w:r>
      <w:r>
        <w:rPr>
          <w:color w:val="111111"/>
        </w:rPr>
        <w:t>n. </w:t>
      </w:r>
      <w:r>
        <w:rPr/>
        <w:t>315/2021)</w:t>
      </w:r>
    </w:p>
    <w:p>
      <w:pPr>
        <w:pStyle w:val="BodyText"/>
        <w:spacing w:before="3"/>
      </w:pPr>
    </w:p>
    <w:p>
      <w:pPr>
        <w:pStyle w:val="BodyText"/>
        <w:ind w:left="2243" w:right="2270"/>
        <w:jc w:val="center"/>
      </w:pPr>
      <w:r>
        <w:rPr>
          <w:u w:val="thick" w:color="383838"/>
        </w:rPr>
        <w:t>VERBALE N. 2 </w:t>
      </w:r>
      <w:r>
        <w:rPr>
          <w:b/>
          <w:u w:val="thick" w:color="383838"/>
        </w:rPr>
        <w:t>DELLA </w:t>
      </w:r>
      <w:r>
        <w:rPr>
          <w:u w:val="thick" w:color="383838"/>
        </w:rPr>
        <w:t>COMMISSIONE ELETTORALE</w:t>
      </w:r>
    </w:p>
    <w:p>
      <w:pPr>
        <w:spacing w:before="6"/>
        <w:ind w:left="2243" w:right="2231" w:firstLine="0"/>
        <w:jc w:val="center"/>
        <w:rPr>
          <w:sz w:val="22"/>
        </w:rPr>
      </w:pPr>
      <w:r>
        <w:rPr>
          <w:b/>
          <w:sz w:val="22"/>
          <w:u w:val="thick" w:color="2B2B2B"/>
        </w:rPr>
        <w:t>riunione </w:t>
      </w:r>
      <w:r>
        <w:rPr>
          <w:sz w:val="22"/>
          <w:u w:val="thick" w:color="2B2B2B"/>
        </w:rPr>
        <w:t>del 22 eiueno 2112 J 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37" w:lineRule="auto"/>
        <w:ind w:left="111" w:right="110" w:firstLine="19"/>
        <w:jc w:val="both"/>
      </w:pPr>
      <w:r>
        <w:rPr>
          <w:i/>
        </w:rPr>
        <w:t>R </w:t>
      </w:r>
      <w:r>
        <w:rPr/>
        <w:t>giorno 22 giugno 2021 alle ore 15:00, conformemente a quanto previsto nel Verbale ri. 1, e regolarmente convocata con e-maif del 17 giugno 2021, si è riuliita in modalità telematica mediante sistema di videOconferenza sulla piattaforma </w:t>
      </w:r>
      <w:r>
        <w:rPr>
          <w:i/>
        </w:rPr>
        <w:t>Google Meet, </w:t>
      </w:r>
      <w:r>
        <w:rPr/>
        <w:t>ai sensi del </w:t>
      </w:r>
      <w:r>
        <w:rPr>
          <w:i/>
        </w:rPr>
        <w:t>"Regolamento temporaneo yen lo e› olgiineiito </w:t>
      </w:r>
      <w:r>
        <w:rPr>
          <w:i/>
        </w:rPr>
        <w:t>delle sedule collegiali in modalità telematica" </w:t>
      </w:r>
      <w:r>
        <w:rPr/>
        <w:t>adottato con </w:t>
      </w:r>
      <w:r>
        <w:rPr>
          <w:color w:val="111111"/>
        </w:rPr>
        <w:t>il </w:t>
      </w:r>
      <w:r>
        <w:rPr/>
        <w:t>D.R. 183/’2020 dcl 17 marzo 2020 in esecuzione delle disposizioni nazionali di contrasto alla diffusione de1l'epideinia Covid-19, la Commissione elettorale nominata con decreto rettorale n. 316/21 del 19 maggio, parzialmente rettificata con decreto reiterate n. 325/2021 del 27 maggio 2021, successivamente integrata con i rappresentanti di lista.</w:t>
      </w:r>
    </w:p>
    <w:p>
      <w:pPr>
        <w:pStyle w:val="BodyText"/>
        <w:spacing w:before="9"/>
        <w:rPr>
          <w:sz w:val="14"/>
        </w:rPr>
      </w:pPr>
    </w:p>
    <w:p>
      <w:pPr>
        <w:spacing w:after="0"/>
        <w:rPr>
          <w:sz w:val="14"/>
        </w:rPr>
        <w:sectPr>
          <w:headerReference w:type="default" r:id="rId5"/>
          <w:type w:val="continuous"/>
          <w:pgSz w:w="11910" w:h="16850"/>
          <w:pgMar w:header="880" w:top="1660" w:bottom="0" w:left="940" w:right="1100"/>
        </w:sectPr>
      </w:pPr>
    </w:p>
    <w:p>
      <w:pPr>
        <w:pStyle w:val="BodyText"/>
        <w:spacing w:before="91"/>
        <w:ind w:left="121"/>
      </w:pPr>
      <w:r>
        <w:rPr/>
        <w:t>Sono presenti:</w:t>
      </w:r>
    </w:p>
    <w:p>
      <w:pPr>
        <w:pStyle w:val="ListParagraph"/>
        <w:numPr>
          <w:ilvl w:val="0"/>
          <w:numId w:val="1"/>
        </w:numPr>
        <w:tabs>
          <w:tab w:pos="467" w:val="left" w:leader="none"/>
          <w:tab w:pos="468" w:val="left" w:leader="none"/>
        </w:tabs>
        <w:spacing w:line="240" w:lineRule="auto" w:before="1" w:after="0"/>
        <w:ind w:left="467" w:right="0" w:hanging="361"/>
        <w:jc w:val="left"/>
        <w:rPr>
          <w:color w:val="4B4B4B"/>
          <w:sz w:val="22"/>
        </w:rPr>
      </w:pPr>
      <w:r>
        <w:rPr>
          <w:sz w:val="22"/>
        </w:rPr>
        <w:t>Prof. Andrea</w:t>
      </w:r>
      <w:r>
        <w:rPr>
          <w:spacing w:val="11"/>
          <w:sz w:val="22"/>
        </w:rPr>
        <w:t> </w:t>
      </w:r>
      <w:r>
        <w:rPr>
          <w:sz w:val="22"/>
        </w:rPr>
        <w:t>GENOVESE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  <w:tab w:pos="467" w:val="left" w:leader="none"/>
        </w:tabs>
        <w:spacing w:line="251" w:lineRule="exact" w:before="2" w:after="0"/>
        <w:ind w:left="466" w:right="0" w:hanging="360"/>
        <w:jc w:val="left"/>
        <w:rPr>
          <w:color w:val="6D6D6D"/>
          <w:sz w:val="22"/>
        </w:rPr>
      </w:pPr>
      <w:r>
        <w:rPr>
          <w:sz w:val="22"/>
        </w:rPr>
        <w:t>Dott.ssa Federica</w:t>
      </w:r>
      <w:r>
        <w:rPr>
          <w:spacing w:val="7"/>
          <w:sz w:val="22"/>
        </w:rPr>
        <w:t> </w:t>
      </w:r>
      <w:r>
        <w:rPr>
          <w:sz w:val="22"/>
        </w:rPr>
        <w:t>BALLETTI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  <w:tab w:pos="467" w:val="left" w:leader="none"/>
        </w:tabs>
        <w:spacing w:line="259" w:lineRule="exact" w:before="0" w:after="0"/>
        <w:ind w:left="466" w:right="0" w:hanging="350"/>
        <w:jc w:val="left"/>
        <w:rPr>
          <w:color w:val="747474"/>
          <w:sz w:val="22"/>
        </w:rPr>
      </w:pPr>
      <w:r>
        <w:rPr>
          <w:position w:val="1"/>
          <w:sz w:val="22"/>
        </w:rPr>
        <w:t>Dot</w:t>
      </w:r>
      <w:r>
        <w:rPr>
          <w:sz w:val="22"/>
        </w:rPr>
        <w:t>t.ssa Rosella</w:t>
      </w:r>
      <w:r>
        <w:rPr>
          <w:spacing w:val="-28"/>
          <w:sz w:val="22"/>
        </w:rPr>
        <w:t> </w:t>
      </w:r>
      <w:r>
        <w:rPr>
          <w:sz w:val="22"/>
        </w:rPr>
        <w:t>BRUZZICHINI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  <w:tab w:pos="467" w:val="left" w:leader="none"/>
        </w:tabs>
        <w:spacing w:line="251" w:lineRule="exact" w:before="0" w:after="0"/>
        <w:ind w:left="466" w:right="0" w:hanging="360"/>
        <w:jc w:val="left"/>
        <w:rPr>
          <w:color w:val="232323"/>
          <w:sz w:val="22"/>
        </w:rPr>
      </w:pPr>
      <w:r>
        <w:rPr>
          <w:sz w:val="22"/>
        </w:rPr>
        <w:t>Sig.ra Olga</w:t>
      </w:r>
      <w:r>
        <w:rPr>
          <w:spacing w:val="23"/>
          <w:sz w:val="22"/>
        </w:rPr>
        <w:t> </w:t>
      </w:r>
      <w:r>
        <w:rPr>
          <w:sz w:val="22"/>
        </w:rPr>
        <w:t>PALOMBI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66" w:val="left" w:leader="none"/>
          <w:tab w:pos="467" w:val="left" w:leader="none"/>
        </w:tabs>
        <w:spacing w:line="251" w:lineRule="exact" w:before="0" w:after="0"/>
        <w:ind w:left="466" w:right="0" w:hanging="360"/>
        <w:jc w:val="left"/>
        <w:rPr>
          <w:color w:val="858585"/>
          <w:sz w:val="22"/>
        </w:rPr>
      </w:pPr>
      <w:r>
        <w:rPr>
          <w:sz w:val="22"/>
        </w:rPr>
        <w:t>Sig.ra Maria Concetta</w:t>
      </w:r>
      <w:r>
        <w:rPr>
          <w:spacing w:val="-7"/>
          <w:sz w:val="22"/>
        </w:rPr>
        <w:t> </w:t>
      </w:r>
      <w:r>
        <w:rPr>
          <w:sz w:val="22"/>
        </w:rPr>
        <w:t>VALERI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  <w:tab w:pos="467" w:val="left" w:leader="none"/>
        </w:tabs>
        <w:spacing w:line="251" w:lineRule="exact" w:before="0" w:after="0"/>
        <w:ind w:left="466" w:right="0" w:hanging="350"/>
        <w:jc w:val="left"/>
        <w:rPr>
          <w:color w:val="0F0F0F"/>
          <w:sz w:val="22"/>
        </w:rPr>
      </w:pPr>
      <w:r>
        <w:rPr>
          <w:sz w:val="22"/>
        </w:rPr>
        <w:t>Debora</w:t>
      </w:r>
      <w:r>
        <w:rPr>
          <w:spacing w:val="5"/>
          <w:sz w:val="22"/>
        </w:rPr>
        <w:t> </w:t>
      </w:r>
      <w:r>
        <w:rPr>
          <w:sz w:val="22"/>
        </w:rPr>
        <w:t>SERPETTI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  <w:tab w:pos="477" w:val="left" w:leader="none"/>
        </w:tabs>
        <w:spacing w:line="240" w:lineRule="auto" w:before="7" w:after="0"/>
        <w:ind w:left="476" w:right="0" w:hanging="360"/>
        <w:jc w:val="left"/>
        <w:rPr>
          <w:sz w:val="22"/>
        </w:rPr>
      </w:pPr>
      <w:r>
        <w:rPr>
          <w:sz w:val="22"/>
        </w:rPr>
        <w:t>Francesca</w:t>
      </w:r>
      <w:r>
        <w:rPr>
          <w:spacing w:val="9"/>
          <w:sz w:val="22"/>
        </w:rPr>
        <w:t> </w:t>
      </w:r>
      <w:r>
        <w:rPr>
          <w:sz w:val="22"/>
        </w:rPr>
        <w:t>SCHETTINO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244" w:lineRule="auto"/>
        <w:ind w:left="119" w:right="2658"/>
        <w:jc w:val="both"/>
      </w:pPr>
      <w:r>
        <w:rPr/>
        <w:t>professore di seconda fascia,</w:t>
      </w:r>
      <w:r>
        <w:rPr>
          <w:spacing w:val="-28"/>
        </w:rPr>
        <w:t> </w:t>
      </w:r>
      <w:r>
        <w:rPr/>
        <w:t>Presidente personale tecnico-amin.vo,</w:t>
      </w:r>
      <w:r>
        <w:rPr>
          <w:spacing w:val="-36"/>
        </w:rPr>
        <w:t> </w:t>
      </w:r>
      <w:r>
        <w:rPr/>
        <w:t>componente per il Dipartimento DEIM,</w:t>
      </w:r>
      <w:r>
        <w:rPr>
          <w:spacing w:val="-34"/>
        </w:rPr>
        <w:t> </w:t>
      </w:r>
      <w:r>
        <w:rPr/>
        <w:t>componente</w:t>
      </w:r>
    </w:p>
    <w:p>
      <w:pPr>
        <w:pStyle w:val="BodyText"/>
        <w:ind w:left="107" w:right="930" w:firstLine="11"/>
        <w:jc w:val="both"/>
      </w:pPr>
      <w:r>
        <w:rPr/>
        <w:t>pei’sonale tecnico-amm.vo, componente con funzioni di </w:t>
      </w:r>
      <w:r>
        <w:rPr>
          <w:position w:val="1"/>
        </w:rPr>
        <w:t>segretar</w:t>
      </w:r>
      <w:r>
        <w:rPr/>
        <w:t>io</w:t>
      </w:r>
    </w:p>
    <w:p>
      <w:pPr>
        <w:pStyle w:val="BodyText"/>
        <w:spacing w:line="231" w:lineRule="exact"/>
        <w:ind w:left="116"/>
        <w:jc w:val="both"/>
        <w:rPr>
          <w:i/>
        </w:rPr>
      </w:pPr>
      <w:r>
        <w:rPr/>
        <w:t>responsabile Segreteria Didattica Dipartimento</w:t>
      </w:r>
      <w:r>
        <w:rPr>
          <w:spacing w:val="51"/>
        </w:rPr>
        <w:t> </w:t>
      </w:r>
      <w:r>
        <w:rPr>
          <w:i/>
        </w:rPr>
        <w:t>DEL</w:t>
      </w:r>
    </w:p>
    <w:p>
      <w:pPr>
        <w:pStyle w:val="BodyText"/>
        <w:ind w:left="126" w:hanging="10"/>
      </w:pPr>
      <w:r>
        <w:rPr/>
        <w:t>rappresentante della lista UNIVERSITÀ DELLO STUDENTE rappresentante della lista PERCORSO</w:t>
      </w:r>
    </w:p>
    <w:p>
      <w:pPr>
        <w:pStyle w:val="BodyText"/>
        <w:spacing w:before="9"/>
      </w:pPr>
    </w:p>
    <w:p>
      <w:pPr>
        <w:pStyle w:val="BodyText"/>
        <w:ind w:left="494"/>
      </w:pPr>
      <w:r>
        <w:rPr>
          <w:w w:val="105"/>
        </w:rPr>
        <w:t>Ordine del giorno</w:t>
      </w:r>
    </w:p>
    <w:p>
      <w:pPr>
        <w:spacing w:after="0"/>
        <w:sectPr>
          <w:type w:val="continuous"/>
          <w:pgSz w:w="11910" w:h="16850"/>
          <w:pgMar w:top="1660" w:bottom="0" w:left="940" w:right="1100"/>
          <w:cols w:num="2" w:equalWidth="0">
            <w:col w:w="3365" w:space="240"/>
            <w:col w:w="6265"/>
          </w:cols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354" w:val="left" w:leader="none"/>
        </w:tabs>
        <w:spacing w:line="246" w:lineRule="exact" w:before="91" w:after="0"/>
        <w:ind w:left="353" w:right="0" w:hanging="236"/>
        <w:jc w:val="left"/>
        <w:rPr>
          <w:sz w:val="22"/>
        </w:rPr>
      </w:pPr>
      <w:r>
        <w:rPr>
          <w:sz w:val="22"/>
        </w:rPr>
        <w:t>Accert‹amento validità delle</w:t>
      </w:r>
      <w:r>
        <w:rPr>
          <w:spacing w:val="37"/>
          <w:sz w:val="22"/>
        </w:rPr>
        <w:t> </w:t>
      </w:r>
      <w:r>
        <w:rPr>
          <w:sz w:val="22"/>
        </w:rPr>
        <w:t>votazioni.</w:t>
      </w:r>
    </w:p>
    <w:p>
      <w:pPr>
        <w:pStyle w:val="ListParagraph"/>
        <w:numPr>
          <w:ilvl w:val="0"/>
          <w:numId w:val="2"/>
        </w:numPr>
        <w:tabs>
          <w:tab w:pos="354" w:val="left" w:leader="none"/>
        </w:tabs>
        <w:spacing w:line="246" w:lineRule="exact" w:before="0" w:after="0"/>
        <w:ind w:left="353" w:right="0" w:hanging="234"/>
        <w:jc w:val="left"/>
        <w:rPr>
          <w:sz w:val="22"/>
        </w:rPr>
      </w:pPr>
      <w:r>
        <w:rPr>
          <w:sz w:val="22"/>
        </w:rPr>
        <w:t>ratifica lisultati</w:t>
      </w:r>
      <w:r>
        <w:rPr>
          <w:spacing w:val="-16"/>
          <w:sz w:val="22"/>
        </w:rPr>
        <w:t> </w:t>
      </w:r>
      <w:r>
        <w:rPr>
          <w:sz w:val="22"/>
        </w:rPr>
        <w:t>elettorali;</w:t>
      </w:r>
    </w:p>
    <w:p>
      <w:pPr>
        <w:pStyle w:val="ListParagraph"/>
        <w:numPr>
          <w:ilvl w:val="0"/>
          <w:numId w:val="2"/>
        </w:numPr>
        <w:tabs>
          <w:tab w:pos="364" w:val="left" w:leader="none"/>
        </w:tabs>
        <w:spacing w:line="240" w:lineRule="auto" w:before="6" w:after="0"/>
        <w:ind w:left="363" w:right="0" w:hanging="248"/>
        <w:jc w:val="left"/>
        <w:rPr>
          <w:color w:val="1C1C1C"/>
          <w:sz w:val="22"/>
        </w:rPr>
      </w:pPr>
      <w:r>
        <w:rPr>
          <w:sz w:val="22"/>
        </w:rPr>
        <w:t>vai’ic cd</w:t>
      </w:r>
      <w:r>
        <w:rPr>
          <w:spacing w:val="13"/>
          <w:sz w:val="22"/>
        </w:rPr>
        <w:t> </w:t>
      </w:r>
      <w:r>
        <w:rPr>
          <w:sz w:val="22"/>
        </w:rPr>
        <w:t>eventuali.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44" w:lineRule="auto" w:before="91"/>
        <w:ind w:left="107" w:right="129" w:firstLine="11"/>
        <w:jc w:val="both"/>
      </w:pPr>
      <w:r>
        <w:rPr/>
        <w:t>Il</w:t>
      </w:r>
      <w:r>
        <w:rPr>
          <w:spacing w:val="9"/>
        </w:rPr>
        <w:t> </w:t>
      </w:r>
      <w:r>
        <w:rPr/>
        <w:t>Presidente,</w:t>
      </w:r>
      <w:r>
        <w:rPr>
          <w:spacing w:val="16"/>
        </w:rPr>
        <w:t> </w:t>
      </w:r>
      <w:r>
        <w:rPr/>
        <w:t>in</w:t>
      </w:r>
      <w:r>
        <w:rPr>
          <w:spacing w:val="-5"/>
        </w:rPr>
        <w:t> </w:t>
      </w:r>
      <w:r>
        <w:rPr/>
        <w:t>apertura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seduta,</w:t>
      </w:r>
      <w:r>
        <w:rPr>
          <w:spacing w:val="1"/>
        </w:rPr>
        <w:t> </w:t>
      </w:r>
      <w:r>
        <w:rPr/>
        <w:t>ricorda</w:t>
      </w:r>
      <w:r>
        <w:rPr>
          <w:spacing w:val="-12"/>
        </w:rPr>
        <w:t> </w:t>
      </w:r>
      <w:r>
        <w:rPr/>
        <w:t>gli</w:t>
      </w:r>
      <w:r>
        <w:rPr>
          <w:spacing w:val="-13"/>
        </w:rPr>
        <w:t> </w:t>
      </w:r>
      <w:r>
        <w:rPr/>
        <w:t>adempimenti</w:t>
      </w:r>
      <w:r>
        <w:rPr>
          <w:spacing w:val="5"/>
        </w:rPr>
        <w:t> </w:t>
      </w:r>
      <w:r>
        <w:rPr/>
        <w:t>della</w:t>
      </w:r>
      <w:r>
        <w:rPr>
          <w:spacing w:val="-7"/>
        </w:rPr>
        <w:t> </w:t>
      </w:r>
      <w:r>
        <w:rPr/>
        <w:t>Commissione</w:t>
      </w:r>
      <w:r>
        <w:rPr>
          <w:spacing w:val="11"/>
        </w:rPr>
        <w:t> </w:t>
      </w:r>
      <w:r>
        <w:rPr/>
        <w:t>elettorale</w:t>
      </w:r>
      <w:r>
        <w:rPr>
          <w:spacing w:val="-10"/>
        </w:rPr>
        <w:t> </w:t>
      </w:r>
      <w:r>
        <w:rPr/>
        <w:t>come</w:t>
      </w:r>
      <w:r>
        <w:rPr>
          <w:spacing w:val="-13"/>
        </w:rPr>
        <w:t> </w:t>
      </w:r>
      <w:r>
        <w:rPr/>
        <w:t>pi</w:t>
      </w:r>
      <w:r>
        <w:rPr>
          <w:spacing w:val="-27"/>
        </w:rPr>
        <w:t> </w:t>
      </w:r>
      <w:r>
        <w:rPr/>
        <w:t>evisti</w:t>
      </w:r>
      <w:r>
        <w:rPr>
          <w:spacing w:val="-5"/>
        </w:rPr>
        <w:t> </w:t>
      </w:r>
      <w:r>
        <w:rPr/>
        <w:t>dagli artt. 32, 37 e 46 Regolamento Generale di Ateneo (d'ora in avanti, anche RGA). In particolare dà lettui a del comma </w:t>
      </w:r>
      <w:r>
        <w:rPr>
          <w:color w:val="111111"/>
        </w:rPr>
        <w:t>4 </w:t>
      </w:r>
      <w:r>
        <w:rPr/>
        <w:t>dell’an.</w:t>
      </w:r>
      <w:r>
        <w:rPr>
          <w:spacing w:val="-25"/>
        </w:rPr>
        <w:t> </w:t>
      </w:r>
      <w:r>
        <w:rPr/>
        <w:t>46:</w:t>
      </w:r>
    </w:p>
    <w:p>
      <w:pPr>
        <w:spacing w:line="237" w:lineRule="auto" w:before="0"/>
        <w:ind w:left="111" w:right="106" w:firstLine="16"/>
        <w:jc w:val="both"/>
        <w:rPr>
          <w:i/>
          <w:sz w:val="22"/>
        </w:rPr>
      </w:pPr>
      <w:r>
        <w:rPr>
          <w:b/>
          <w:i/>
          <w:sz w:val="22"/>
        </w:rPr>
        <w:t>”Allotrhé </w:t>
      </w:r>
      <w:r>
        <w:rPr>
          <w:i/>
          <w:sz w:val="22"/>
        </w:rPr>
        <w:t>alla ele.zione devi raypresc•rilanli degli .sludenli partecipi meno del 15% degli aventi dii Sito, le </w:t>
      </w:r>
      <w:r>
        <w:rPr>
          <w:i/>
          <w:sz w:val="22"/>
        </w:rPr>
        <w:t>rapprcsetiian=e dvgli studenti, fella eccezione per </w:t>
      </w:r>
      <w:r>
        <w:rPr>
          <w:i/>
          <w:color w:val="0E0E0E"/>
          <w:sz w:val="22"/>
        </w:rPr>
        <w:t>il </w:t>
      </w:r>
      <w:r>
        <w:rPr>
          <w:i/>
          <w:sz w:val="22"/>
        </w:rPr>
        <w:t>Sefidio Accademico, Consiglio di Ainniinistl azione, Nucleo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di Valuta•iotie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Commissione Pai’itetica,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verranno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pi</w:t>
      </w:r>
      <w:r>
        <w:rPr>
          <w:i/>
          <w:spacing w:val="-36"/>
          <w:sz w:val="22"/>
        </w:rPr>
        <w:t> </w:t>
      </w:r>
      <w:r>
        <w:rPr>
          <w:i/>
          <w:sz w:val="22"/>
        </w:rPr>
        <w:t>oporzionalmente.</w:t>
      </w:r>
      <w:r>
        <w:rPr>
          <w:i/>
          <w:spacing w:val="-32"/>
          <w:sz w:val="22"/>
        </w:rPr>
        <w:t> </w:t>
      </w:r>
      <w:r>
        <w:rPr>
          <w:i/>
          <w:sz w:val="22"/>
        </w:rPr>
        <w:t>ridotte,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con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u,rroiondamenIo per eccesso se la parte decimale </w:t>
      </w:r>
      <w:r>
        <w:rPr>
          <w:i/>
          <w:color w:val="151515"/>
          <w:sz w:val="22"/>
        </w:rPr>
        <w:t>è </w:t>
      </w:r>
      <w:r>
        <w:rPr>
          <w:i/>
          <w:sz w:val="22"/>
        </w:rPr>
        <w:t>supei’iore e </w:t>
      </w:r>
      <w:r>
        <w:rPr>
          <w:sz w:val="22"/>
        </w:rPr>
        <w:t>fi,5, </w:t>
      </w:r>
      <w:r>
        <w:rPr>
          <w:i/>
          <w:sz w:val="22"/>
        </w:rPr>
        <w:t>fermo re.sfando la presenza di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almeno,</w:t>
      </w:r>
    </w:p>
    <w:p>
      <w:pPr>
        <w:pStyle w:val="ListParagraph"/>
        <w:numPr>
          <w:ilvl w:val="0"/>
          <w:numId w:val="3"/>
        </w:numPr>
        <w:tabs>
          <w:tab w:pos="474" w:val="left" w:leader="none"/>
        </w:tabs>
        <w:spacing w:line="240" w:lineRule="auto" w:before="5" w:after="0"/>
        <w:ind w:left="473" w:right="0" w:hanging="357"/>
        <w:jc w:val="both"/>
        <w:rPr>
          <w:i/>
          <w:color w:val="5B5B5B"/>
          <w:sz w:val="22"/>
        </w:rPr>
      </w:pPr>
      <w:r>
        <w:rPr>
          <w:i/>
          <w:sz w:val="22"/>
        </w:rPr>
        <w:t>uno studente nel </w:t>
      </w:r>
      <w:r>
        <w:rPr>
          <w:sz w:val="22"/>
        </w:rPr>
        <w:t>Comitato </w:t>
      </w:r>
      <w:r>
        <w:rPr>
          <w:i/>
          <w:sz w:val="22"/>
        </w:rPr>
        <w:t>per la Sport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Univc•rsitnrio</w:t>
      </w:r>
    </w:p>
    <w:p>
      <w:pPr>
        <w:pStyle w:val="ListParagraph"/>
        <w:numPr>
          <w:ilvl w:val="0"/>
          <w:numId w:val="3"/>
        </w:numPr>
        <w:tabs>
          <w:tab w:pos="474" w:val="left" w:leader="none"/>
        </w:tabs>
        <w:spacing w:line="244" w:lineRule="auto" w:before="1" w:after="0"/>
        <w:ind w:left="466" w:right="118" w:hanging="349"/>
        <w:jc w:val="both"/>
        <w:rPr>
          <w:i/>
          <w:color w:val="606060"/>
          <w:sz w:val="22"/>
        </w:rPr>
      </w:pPr>
      <w:r>
        <w:rPr/>
        <w:drawing>
          <wp:anchor distT="0" distB="0" distL="0" distR="0" allowOverlap="1" layoutInCell="1" locked="0" behindDoc="1" simplePos="0" relativeHeight="251483136">
            <wp:simplePos x="0" y="0"/>
            <wp:positionH relativeFrom="page">
              <wp:posOffset>5386692</wp:posOffset>
            </wp:positionH>
            <wp:positionV relativeFrom="paragraph">
              <wp:posOffset>292601</wp:posOffset>
            </wp:positionV>
            <wp:extent cx="383893" cy="658368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93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11111"/>
          <w:sz w:val="22"/>
        </w:rPr>
        <w:t>uno </w:t>
      </w:r>
      <w:r>
        <w:rPr>
          <w:i/>
          <w:sz w:val="22"/>
        </w:rPr>
        <w:t>studente nella Consulta degli Sltideiiti per ciascun Dìpai timento </w:t>
      </w:r>
      <w:r>
        <w:rPr>
          <w:color w:val="565656"/>
          <w:sz w:val="22"/>
        </w:rPr>
        <w:t>r </w:t>
      </w:r>
      <w:r>
        <w:rPr>
          <w:i/>
          <w:sz w:val="22"/>
        </w:rPr>
        <w:t>per gli iscritti ai corsi di </w:t>
      </w:r>
      <w:r>
        <w:rPr>
          <w:i/>
          <w:sz w:val="22"/>
        </w:rPr>
        <w:t>dottorato di </w:t>
      </w:r>
      <w:r>
        <w:rPr>
          <w:i/>
          <w:w w:val="95"/>
          <w:sz w:val="22"/>
        </w:rPr>
        <w:t>i </w:t>
      </w:r>
      <w:r>
        <w:rPr>
          <w:i/>
          <w:sz w:val="22"/>
        </w:rPr>
        <w:t>icerca o allen scuole di</w:t>
      </w:r>
      <w:r>
        <w:rPr>
          <w:i/>
          <w:spacing w:val="-18"/>
          <w:sz w:val="22"/>
        </w:rPr>
        <w:t> </w:t>
      </w:r>
      <w:r>
        <w:rPr>
          <w:i/>
          <w:sz w:val="22"/>
        </w:rPr>
        <w:t>.speciulizzuzìvne</w:t>
      </w:r>
    </w:p>
    <w:p>
      <w:pPr>
        <w:spacing w:line="251" w:lineRule="exact" w:before="0"/>
        <w:ind w:left="473" w:right="0" w:firstLine="0"/>
        <w:jc w:val="both"/>
        <w:rPr>
          <w:i/>
          <w:sz w:val="22"/>
        </w:rPr>
      </w:pPr>
      <w:r>
        <w:rPr>
          <w:sz w:val="22"/>
        </w:rPr>
        <w:t>«no </w:t>
      </w:r>
      <w:r>
        <w:rPr>
          <w:i/>
          <w:sz w:val="22"/>
        </w:rPr>
        <w:t>studente </w:t>
      </w:r>
      <w:r>
        <w:rPr>
          <w:i/>
          <w:color w:val="131313"/>
          <w:sz w:val="22"/>
        </w:rPr>
        <w:t>in </w:t>
      </w:r>
      <w:r>
        <w:rPr>
          <w:i/>
          <w:sz w:val="22"/>
        </w:rPr>
        <w:t>ciascuii Consiglio di Dipa,rtiniento</w:t>
      </w:r>
    </w:p>
    <w:p>
      <w:pPr>
        <w:pStyle w:val="BodyText"/>
        <w:rPr>
          <w:i/>
          <w:sz w:val="24"/>
        </w:rPr>
      </w:pPr>
    </w:p>
    <w:p>
      <w:pPr>
        <w:spacing w:before="184"/>
        <w:ind w:left="0" w:right="44" w:firstLine="0"/>
        <w:jc w:val="center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6331192</wp:posOffset>
            </wp:positionH>
            <wp:positionV relativeFrom="paragraph">
              <wp:posOffset>80964</wp:posOffset>
            </wp:positionV>
            <wp:extent cx="304677" cy="481584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77" cy="481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3"/>
          <w:sz w:val="14"/>
        </w:rPr>
        <w:t>1</w:t>
      </w:r>
    </w:p>
    <w:p>
      <w:pPr>
        <w:spacing w:after="0"/>
        <w:jc w:val="center"/>
        <w:rPr>
          <w:sz w:val="14"/>
        </w:rPr>
        <w:sectPr>
          <w:type w:val="continuous"/>
          <w:pgSz w:w="11910" w:h="16850"/>
          <w:pgMar w:top="1660" w:bottom="0" w:left="940" w:right="1100"/>
        </w:sectPr>
      </w:pPr>
    </w:p>
    <w:p>
      <w:pPr>
        <w:pStyle w:val="BodyText"/>
        <w:spacing w:before="9"/>
        <w:rPr>
          <w:sz w:val="26"/>
        </w:rPr>
      </w:pPr>
    </w:p>
    <w:p>
      <w:pPr>
        <w:spacing w:before="91"/>
        <w:ind w:left="508" w:right="0" w:firstLine="0"/>
        <w:jc w:val="left"/>
        <w:rPr>
          <w:sz w:val="21"/>
        </w:rPr>
      </w:pPr>
      <w:r>
        <w:rPr>
          <w:sz w:val="21"/>
        </w:rPr>
        <w:t>uiw </w:t>
      </w:r>
      <w:r>
        <w:rPr>
          <w:i/>
          <w:sz w:val="21"/>
        </w:rPr>
        <w:t>studente in ciascuti </w:t>
      </w:r>
      <w:r>
        <w:rPr>
          <w:sz w:val="21"/>
        </w:rPr>
        <w:t>Coxs/g/io </w:t>
      </w:r>
      <w:r>
        <w:rPr>
          <w:i/>
          <w:sz w:val="21"/>
        </w:rPr>
        <w:t>di Corso Ji sfudio. </w:t>
      </w:r>
      <w:r>
        <w:rPr>
          <w:sz w:val="21"/>
        </w:rPr>
        <w:t>”</w:t>
      </w:r>
    </w:p>
    <w:p>
      <w:pPr>
        <w:pStyle w:val="BodyText"/>
      </w:pPr>
    </w:p>
    <w:p>
      <w:pPr>
        <w:pStyle w:val="Heading1"/>
        <w:spacing w:line="235" w:lineRule="auto"/>
        <w:ind w:left="126"/>
      </w:pPr>
      <w:r>
        <w:rPr>
          <w:w w:val="95"/>
        </w:rPr>
        <w:t>11 </w:t>
      </w:r>
      <w:r>
        <w:rPr/>
        <w:t>Presidente dà atto che le elezioni del 17 e 18 giugno 2021 hanno riguardato gli Organi di governo e collegiali di ctii al verbale n. 1 del 3 giugno 202 l.</w:t>
      </w:r>
    </w:p>
    <w:p>
      <w:pPr>
        <w:pStyle w:val="BodyText"/>
        <w:spacing w:before="5"/>
        <w:rPr>
          <w:sz w:val="21"/>
        </w:rPr>
      </w:pPr>
    </w:p>
    <w:p>
      <w:pPr>
        <w:spacing w:line="228" w:lineRule="auto" w:before="0"/>
        <w:ind w:left="127" w:right="111" w:firstLine="2"/>
        <w:jc w:val="both"/>
        <w:rPr>
          <w:sz w:val="23"/>
        </w:rPr>
      </w:pPr>
      <w:r>
        <w:rPr>
          <w:sz w:val="23"/>
        </w:rPr>
        <w:t>La Commissione prende in esame il documento gcncrato dal sistema di voto </w:t>
      </w:r>
      <w:r>
        <w:rPr>
          <w:i/>
          <w:sz w:val="23"/>
        </w:rPr>
        <w:t>on-line “Eligo” </w:t>
      </w:r>
      <w:r>
        <w:rPr>
          <w:sz w:val="23"/>
        </w:rPr>
        <w:t>utilizzato </w:t>
      </w:r>
      <w:r>
        <w:rPr>
          <w:w w:val="95"/>
          <w:sz w:val="23"/>
        </w:rPr>
        <w:t>dall’Ateneo per le presenti votazioni telematiche, consegnato da1l’Ufficio URP </w:t>
      </w:r>
      <w:r>
        <w:rPr>
          <w:color w:val="1F1F1F"/>
          <w:w w:val="95"/>
          <w:sz w:val="23"/>
        </w:rPr>
        <w:t>e </w:t>
      </w:r>
      <w:r>
        <w:rPr>
          <w:w w:val="95"/>
          <w:sz w:val="23"/>
        </w:rPr>
        <w:t>Affari Istituzionali. Accerta </w:t>
      </w:r>
      <w:r>
        <w:rPr>
          <w:sz w:val="23"/>
        </w:rPr>
        <w:t>quindi</w:t>
      </w:r>
      <w:r>
        <w:rPr>
          <w:spacing w:val="-15"/>
          <w:sz w:val="23"/>
        </w:rPr>
        <w:t> </w:t>
      </w:r>
      <w:r>
        <w:rPr>
          <w:sz w:val="23"/>
        </w:rPr>
        <w:t>la</w:t>
      </w:r>
      <w:r>
        <w:rPr>
          <w:spacing w:val="-23"/>
          <w:sz w:val="23"/>
        </w:rPr>
        <w:t> </w:t>
      </w:r>
      <w:r>
        <w:rPr>
          <w:sz w:val="23"/>
        </w:rPr>
        <w:t>rispondenza</w:t>
      </w:r>
      <w:r>
        <w:rPr>
          <w:spacing w:val="-15"/>
          <w:sz w:val="23"/>
        </w:rPr>
        <w:t> </w:t>
      </w:r>
      <w:r>
        <w:rPr>
          <w:sz w:val="23"/>
        </w:rPr>
        <w:t>del</w:t>
      </w:r>
      <w:r>
        <w:rPr>
          <w:spacing w:val="-28"/>
          <w:sz w:val="23"/>
        </w:rPr>
        <w:t> </w:t>
      </w:r>
      <w:r>
        <w:rPr>
          <w:sz w:val="23"/>
        </w:rPr>
        <w:t>numero</w:t>
      </w:r>
      <w:r>
        <w:rPr>
          <w:spacing w:val="-29"/>
          <w:sz w:val="23"/>
        </w:rPr>
        <w:t> </w:t>
      </w:r>
      <w:r>
        <w:rPr>
          <w:sz w:val="23"/>
        </w:rPr>
        <w:t>delle</w:t>
      </w:r>
      <w:r>
        <w:rPr>
          <w:spacing w:val="-27"/>
          <w:sz w:val="23"/>
        </w:rPr>
        <w:t> </w:t>
      </w:r>
      <w:r>
        <w:rPr>
          <w:sz w:val="23"/>
        </w:rPr>
        <w:t>aree</w:t>
      </w:r>
      <w:r>
        <w:rPr>
          <w:spacing w:val="-30"/>
          <w:sz w:val="23"/>
        </w:rPr>
        <w:t> </w:t>
      </w:r>
      <w:r>
        <w:rPr>
          <w:sz w:val="23"/>
        </w:rPr>
        <w:t>relative</w:t>
      </w:r>
      <w:r>
        <w:rPr>
          <w:spacing w:val="-24"/>
          <w:sz w:val="23"/>
        </w:rPr>
        <w:t> </w:t>
      </w:r>
      <w:r>
        <w:rPr>
          <w:sz w:val="23"/>
        </w:rPr>
        <w:t>alla</w:t>
      </w:r>
      <w:r>
        <w:rPr>
          <w:spacing w:val="-21"/>
          <w:sz w:val="23"/>
        </w:rPr>
        <w:t> </w:t>
      </w:r>
      <w:r>
        <w:rPr>
          <w:sz w:val="23"/>
        </w:rPr>
        <w:t>votazione,</w:t>
      </w:r>
      <w:r>
        <w:rPr>
          <w:spacing w:val="-22"/>
          <w:sz w:val="23"/>
        </w:rPr>
        <w:t> </w:t>
      </w:r>
      <w:r>
        <w:rPr>
          <w:sz w:val="23"/>
        </w:rPr>
        <w:t>la</w:t>
      </w:r>
      <w:r>
        <w:rPr>
          <w:spacing w:val="-26"/>
          <w:sz w:val="23"/>
        </w:rPr>
        <w:t> </w:t>
      </w:r>
      <w:r>
        <w:rPr>
          <w:sz w:val="23"/>
        </w:rPr>
        <w:t>quale</w:t>
      </w:r>
      <w:r>
        <w:rPr>
          <w:spacing w:val="-22"/>
          <w:sz w:val="23"/>
        </w:rPr>
        <w:t> </w:t>
      </w:r>
      <w:r>
        <w:rPr>
          <w:sz w:val="23"/>
        </w:rPr>
        <w:t>ha</w:t>
      </w:r>
      <w:r>
        <w:rPr>
          <w:spacing w:val="-20"/>
          <w:sz w:val="23"/>
        </w:rPr>
        <w:t> </w:t>
      </w:r>
      <w:r>
        <w:rPr>
          <w:sz w:val="23"/>
        </w:rPr>
        <w:t>avuto</w:t>
      </w:r>
      <w:r>
        <w:rPr>
          <w:spacing w:val="-26"/>
          <w:sz w:val="23"/>
        </w:rPr>
        <w:t> </w:t>
      </w:r>
      <w:r>
        <w:rPr>
          <w:sz w:val="23"/>
        </w:rPr>
        <w:t>luogo</w:t>
      </w:r>
      <w:r>
        <w:rPr>
          <w:spacing w:val="-21"/>
          <w:sz w:val="23"/>
        </w:rPr>
        <w:t> </w:t>
      </w:r>
      <w:r>
        <w:rPr>
          <w:sz w:val="23"/>
        </w:rPr>
        <w:t>nei</w:t>
      </w:r>
      <w:r>
        <w:rPr>
          <w:spacing w:val="-22"/>
          <w:sz w:val="23"/>
        </w:rPr>
        <w:t> </w:t>
      </w:r>
      <w:r>
        <w:rPr>
          <w:sz w:val="23"/>
        </w:rPr>
        <w:t>giorni</w:t>
      </w:r>
      <w:r>
        <w:rPr>
          <w:spacing w:val="-14"/>
          <w:sz w:val="23"/>
        </w:rPr>
        <w:t> </w:t>
      </w:r>
      <w:r>
        <w:rPr>
          <w:sz w:val="23"/>
        </w:rPr>
        <w:t>17</w:t>
      </w:r>
      <w:r>
        <w:rPr>
          <w:spacing w:val="-26"/>
          <w:sz w:val="23"/>
        </w:rPr>
        <w:t> </w:t>
      </w:r>
      <w:r>
        <w:rPr>
          <w:sz w:val="23"/>
        </w:rPr>
        <w:t>e</w:t>
      </w:r>
      <w:r>
        <w:rPr>
          <w:spacing w:val="-24"/>
          <w:sz w:val="23"/>
        </w:rPr>
        <w:t> </w:t>
      </w:r>
      <w:r>
        <w:rPr>
          <w:sz w:val="23"/>
        </w:rPr>
        <w:t>18 giugno 2021 con orario continuato dalle ore 9.00 del 17 alle ore 13.00 del </w:t>
      </w:r>
      <w:r>
        <w:rPr>
          <w:color w:val="0E0E0E"/>
          <w:sz w:val="23"/>
        </w:rPr>
        <w:t>18</w:t>
      </w:r>
      <w:r>
        <w:rPr>
          <w:color w:val="0E0E0E"/>
          <w:spacing w:val="-4"/>
          <w:sz w:val="23"/>
        </w:rPr>
        <w:t> </w:t>
      </w:r>
      <w:r>
        <w:rPr>
          <w:sz w:val="23"/>
        </w:rPr>
        <w:t>giugno.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130" w:right="0" w:firstLine="0"/>
        <w:jc w:val="both"/>
        <w:rPr>
          <w:sz w:val="23"/>
        </w:rPr>
      </w:pPr>
      <w:r>
        <w:rPr>
          <w:sz w:val="23"/>
        </w:rPr>
        <w:t>La Commissione elettorale accerta, per ciascuna area di voto, la rispondenza: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  <w:tab w:pos="550" w:val="left" w:leader="none"/>
        </w:tabs>
        <w:spacing w:line="252" w:lineRule="exact" w:before="0" w:after="0"/>
        <w:ind w:left="549" w:right="0" w:hanging="424"/>
        <w:jc w:val="left"/>
        <w:rPr>
          <w:sz w:val="23"/>
        </w:rPr>
      </w:pPr>
      <w:r>
        <w:rPr>
          <w:sz w:val="23"/>
        </w:rPr>
        <w:t>del numero totale di</w:t>
      </w:r>
      <w:r>
        <w:rPr>
          <w:spacing w:val="18"/>
          <w:sz w:val="23"/>
        </w:rPr>
        <w:t> </w:t>
      </w:r>
      <w:r>
        <w:rPr>
          <w:sz w:val="23"/>
        </w:rPr>
        <w:t>elettori;</w:t>
      </w:r>
    </w:p>
    <w:p>
      <w:pPr>
        <w:pStyle w:val="ListParagraph"/>
        <w:numPr>
          <w:ilvl w:val="0"/>
          <w:numId w:val="4"/>
        </w:numPr>
        <w:tabs>
          <w:tab w:pos="549" w:val="left" w:leader="none"/>
          <w:tab w:pos="550" w:val="left" w:leader="none"/>
        </w:tabs>
        <w:spacing w:line="245" w:lineRule="exact" w:before="0" w:after="0"/>
        <w:ind w:left="549" w:right="0" w:hanging="415"/>
        <w:jc w:val="left"/>
        <w:rPr>
          <w:sz w:val="23"/>
        </w:rPr>
      </w:pPr>
      <w:r>
        <w:rPr>
          <w:sz w:val="23"/>
        </w:rPr>
        <w:t>del numero totale di elettori che hanno</w:t>
      </w:r>
      <w:r>
        <w:rPr>
          <w:spacing w:val="48"/>
          <w:sz w:val="23"/>
        </w:rPr>
        <w:t> </w:t>
      </w:r>
      <w:r>
        <w:rPr>
          <w:sz w:val="23"/>
        </w:rPr>
        <w:t>votato;</w:t>
      </w:r>
    </w:p>
    <w:p>
      <w:pPr>
        <w:tabs>
          <w:tab w:pos="549" w:val="left" w:leader="none"/>
        </w:tabs>
        <w:spacing w:line="274" w:lineRule="exact" w:before="0"/>
        <w:ind w:left="235" w:right="0" w:firstLine="0"/>
        <w:jc w:val="left"/>
        <w:rPr>
          <w:sz w:val="23"/>
        </w:rPr>
      </w:pPr>
      <w:r>
        <w:rPr>
          <w:position w:val="-3"/>
          <w:sz w:val="23"/>
        </w:rPr>
        <w:t>)</w:t>
        <w:tab/>
      </w:r>
      <w:r>
        <w:rPr>
          <w:sz w:val="23"/>
        </w:rPr>
        <w:t>del numero totale di elettori che non hanno</w:t>
      </w:r>
      <w:r>
        <w:rPr>
          <w:spacing w:val="19"/>
          <w:sz w:val="23"/>
        </w:rPr>
        <w:t> </w:t>
      </w:r>
      <w:r>
        <w:rPr>
          <w:sz w:val="23"/>
        </w:rPr>
        <w:t>votato;</w:t>
      </w:r>
    </w:p>
    <w:p>
      <w:pPr>
        <w:pStyle w:val="ListParagraph"/>
        <w:numPr>
          <w:ilvl w:val="0"/>
          <w:numId w:val="5"/>
        </w:numPr>
        <w:tabs>
          <w:tab w:pos="549" w:val="left" w:leader="none"/>
          <w:tab w:pos="550" w:val="left" w:leader="none"/>
        </w:tabs>
        <w:spacing w:line="234" w:lineRule="exact" w:before="0" w:after="0"/>
        <w:ind w:left="549" w:right="0" w:hanging="423"/>
        <w:jc w:val="left"/>
        <w:rPr>
          <w:sz w:val="23"/>
        </w:rPr>
      </w:pPr>
      <w:r>
        <w:rPr>
          <w:sz w:val="23"/>
        </w:rPr>
        <w:t>del numero delle schede</w:t>
      </w:r>
      <w:r>
        <w:rPr>
          <w:spacing w:val="24"/>
          <w:sz w:val="23"/>
        </w:rPr>
        <w:t> </w:t>
      </w:r>
      <w:r>
        <w:rPr>
          <w:sz w:val="23"/>
        </w:rPr>
        <w:t>bianche;</w:t>
      </w:r>
    </w:p>
    <w:p>
      <w:pPr>
        <w:pStyle w:val="ListParagraph"/>
        <w:numPr>
          <w:ilvl w:val="0"/>
          <w:numId w:val="5"/>
        </w:numPr>
        <w:tabs>
          <w:tab w:pos="549" w:val="left" w:leader="none"/>
          <w:tab w:pos="550" w:val="left" w:leader="none"/>
        </w:tabs>
        <w:spacing w:line="267" w:lineRule="exact" w:before="0" w:after="0"/>
        <w:ind w:left="549" w:right="0" w:hanging="424"/>
        <w:jc w:val="left"/>
        <w:rPr>
          <w:sz w:val="23"/>
        </w:rPr>
      </w:pPr>
      <w:r>
        <w:rPr>
          <w:position w:val="1"/>
          <w:sz w:val="23"/>
        </w:rPr>
        <w:t>della percentuale dei</w:t>
      </w:r>
      <w:r>
        <w:rPr>
          <w:spacing w:val="34"/>
          <w:position w:val="1"/>
          <w:sz w:val="23"/>
        </w:rPr>
        <w:t> </w:t>
      </w:r>
      <w:r>
        <w:rPr>
          <w:position w:val="1"/>
          <w:sz w:val="23"/>
        </w:rPr>
        <w:t>votanti.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30" w:lineRule="auto"/>
        <w:ind w:left="124" w:right="103" w:hanging="3"/>
        <w:jc w:val="both"/>
        <w:rPr>
          <w:rFonts w:ascii="Cambria" w:hAnsi="Cambria"/>
        </w:rPr>
      </w:pPr>
      <w:r>
        <w:rPr>
          <w:rFonts w:ascii="Cambria" w:hAnsi="Cambria"/>
        </w:rPr>
        <w:t>La Sig.ra Palombi riferisce che per i segucnti Organi: i) Senato Accademico, </w:t>
      </w:r>
      <w:r>
        <w:rPr>
          <w:rFonts w:ascii="Cambria" w:hAnsi="Cambria"/>
          <w:i/>
        </w:rPr>
        <w:t>ii </w:t>
      </w:r>
      <w:r>
        <w:rPr>
          <w:rFonts w:ascii="Cambria" w:hAnsi="Cambria"/>
          <w:i/>
          <w:color w:val="0F0F0F"/>
        </w:rPr>
        <w:t>) </w:t>
      </w:r>
      <w:r>
        <w:rPr>
          <w:rFonts w:ascii="Cambria" w:hAnsi="Cambria"/>
        </w:rPr>
        <w:t>Consiglio di Amministrazione,</w:t>
      </w:r>
      <w:r>
        <w:rPr>
          <w:rFonts w:ascii="Cambria" w:hAnsi="Cambria"/>
          <w:spacing w:val="-23"/>
        </w:rPr>
        <w:t> </w:t>
      </w:r>
      <w:r>
        <w:rPr>
          <w:rFonts w:ascii="Cambria" w:hAnsi="Cambria"/>
          <w:i/>
        </w:rPr>
        <w:t>iii)</w:t>
      </w:r>
      <w:r>
        <w:rPr>
          <w:rFonts w:ascii="Cambria" w:hAnsi="Cambria"/>
          <w:i/>
          <w:spacing w:val="-22"/>
        </w:rPr>
        <w:t> </w:t>
      </w:r>
      <w:r>
        <w:rPr>
          <w:rFonts w:ascii="Cambria" w:hAnsi="Cambria"/>
        </w:rPr>
        <w:t>Nucleo</w:t>
      </w:r>
      <w:r>
        <w:rPr>
          <w:rFonts w:ascii="Cambria" w:hAnsi="Cambria"/>
          <w:spacing w:val="-18"/>
        </w:rPr>
        <w:t> </w:t>
      </w:r>
      <w:r>
        <w:rPr>
          <w:rFonts w:ascii="Cambria" w:hAnsi="Cambria"/>
        </w:rPr>
        <w:t>di</w:t>
      </w:r>
      <w:r>
        <w:rPr>
          <w:rFonts w:ascii="Cambria" w:hAnsi="Cambria"/>
          <w:spacing w:val="-18"/>
        </w:rPr>
        <w:t> </w:t>
      </w:r>
      <w:r>
        <w:rPr>
          <w:rFonts w:ascii="Cambria" w:hAnsi="Cambria"/>
          <w:spacing w:val="-3"/>
          <w:position w:val="1"/>
        </w:rPr>
        <w:t>V</w:t>
      </w:r>
      <w:r>
        <w:rPr>
          <w:rFonts w:ascii="Cambria" w:hAnsi="Cambria"/>
          <w:spacing w:val="-3"/>
        </w:rPr>
        <w:t>alutazione</w:t>
      </w:r>
      <w:r>
        <w:rPr>
          <w:rFonts w:ascii="Cambria" w:hAnsi="Cambria"/>
          <w:spacing w:val="-18"/>
        </w:rPr>
        <w:t> </w:t>
      </w:r>
      <w:r>
        <w:rPr>
          <w:rFonts w:ascii="Cambria" w:hAnsi="Cambria"/>
        </w:rPr>
        <w:t>e</w:t>
      </w:r>
      <w:r>
        <w:rPr>
          <w:rFonts w:ascii="Cambria" w:hAnsi="Cambria"/>
          <w:spacing w:val="-21"/>
        </w:rPr>
        <w:t> </w:t>
      </w:r>
      <w:r>
        <w:rPr>
          <w:rFonts w:ascii="Cambria" w:hAnsi="Cambria"/>
          <w:i/>
        </w:rPr>
        <w:t>iv,l</w:t>
      </w:r>
      <w:r>
        <w:rPr>
          <w:rFonts w:ascii="Cambria" w:hAnsi="Cambria"/>
          <w:i/>
          <w:spacing w:val="-18"/>
        </w:rPr>
        <w:t> </w:t>
      </w:r>
      <w:r>
        <w:rPr>
          <w:rFonts w:ascii="Cambria" w:hAnsi="Cambria"/>
        </w:rPr>
        <w:t>Comitato</w:t>
      </w:r>
      <w:r>
        <w:rPr>
          <w:rFonts w:ascii="Cambria" w:hAnsi="Cambria"/>
          <w:spacing w:val="-19"/>
        </w:rPr>
        <w:t> </w:t>
      </w:r>
      <w:r>
        <w:rPr>
          <w:rFonts w:ascii="Cambria" w:hAnsi="Cambria"/>
        </w:rPr>
        <w:t>per</w:t>
      </w:r>
      <w:r>
        <w:rPr>
          <w:rFonts w:ascii="Cambria" w:hAnsi="Cambria"/>
          <w:spacing w:val="-24"/>
        </w:rPr>
        <w:t> </w:t>
      </w:r>
      <w:r>
        <w:rPr>
          <w:rFonts w:ascii="Cambria" w:hAnsi="Cambria"/>
        </w:rPr>
        <w:t>lo</w:t>
      </w:r>
      <w:r>
        <w:rPr>
          <w:rFonts w:ascii="Cambria" w:hAnsi="Cambria"/>
          <w:spacing w:val="-23"/>
        </w:rPr>
        <w:t> </w:t>
      </w:r>
      <w:r>
        <w:rPr>
          <w:rFonts w:ascii="Cambria" w:hAnsi="Cambria"/>
        </w:rPr>
        <w:t>Sport</w:t>
      </w:r>
      <w:r>
        <w:rPr>
          <w:rFonts w:ascii="Cambria" w:hAnsi="Cambria"/>
          <w:spacing w:val="-15"/>
        </w:rPr>
        <w:t> </w:t>
      </w:r>
      <w:r>
        <w:rPr>
          <w:rFonts w:ascii="Cambria" w:hAnsi="Cambria"/>
        </w:rPr>
        <w:t>Universitario</w:t>
      </w:r>
      <w:r>
        <w:rPr>
          <w:rFonts w:ascii="Cambria" w:hAnsi="Cambria"/>
          <w:spacing w:val="-11"/>
        </w:rPr>
        <w:t> </w:t>
      </w:r>
      <w:r>
        <w:rPr>
          <w:rFonts w:ascii="Cambria" w:hAnsi="Cambria"/>
        </w:rPr>
        <w:t>si</w:t>
      </w:r>
      <w:r>
        <w:rPr>
          <w:rFonts w:ascii="Cambria" w:hAnsi="Cambria"/>
          <w:spacing w:val="-24"/>
        </w:rPr>
        <w:t> </w:t>
      </w:r>
      <w:r>
        <w:rPr>
          <w:rFonts w:ascii="Cambria" w:hAnsi="Cambria"/>
        </w:rPr>
        <w:t>sono</w:t>
      </w:r>
      <w:r>
        <w:rPr>
          <w:rFonts w:ascii="Cambria" w:hAnsi="Cambria"/>
          <w:spacing w:val="-28"/>
        </w:rPr>
        <w:t> </w:t>
      </w:r>
      <w:r>
        <w:rPr>
          <w:rFonts w:ascii="Cambria" w:hAnsi="Cambria"/>
        </w:rPr>
        <w:t>dovute</w:t>
      </w:r>
      <w:r>
        <w:rPr>
          <w:rFonts w:ascii="Cambria" w:hAnsi="Cambria"/>
          <w:spacing w:val="-24"/>
        </w:rPr>
        <w:t> </w:t>
      </w:r>
      <w:r>
        <w:rPr>
          <w:rFonts w:ascii="Cambria" w:hAnsi="Cambria"/>
        </w:rPr>
        <w:t>creare aree di voto distinte tra studenti e dottorandi, con la conseguenza che, per ottenere i risultati elettorali </w:t>
      </w:r>
      <w:r>
        <w:rPr>
          <w:rFonts w:ascii="Cambria" w:hAnsi="Cambria"/>
          <w:w w:val="95"/>
        </w:rPr>
        <w:t>relativamente</w:t>
      </w:r>
      <w:r>
        <w:rPr>
          <w:rFonts w:ascii="Cambria" w:hAnsi="Cambria"/>
          <w:spacing w:val="1"/>
          <w:w w:val="95"/>
        </w:rPr>
        <w:t> </w:t>
      </w:r>
      <w:r>
        <w:rPr>
          <w:rFonts w:ascii="Cambria" w:hAnsi="Cambria"/>
          <w:w w:val="95"/>
        </w:rPr>
        <w:t>ai</w:t>
      </w:r>
      <w:r>
        <w:rPr>
          <w:rFonts w:ascii="Cambria" w:hAnsi="Cambria"/>
          <w:spacing w:val="-10"/>
          <w:w w:val="95"/>
        </w:rPr>
        <w:t> </w:t>
      </w:r>
      <w:r>
        <w:rPr>
          <w:rFonts w:ascii="Cambria" w:hAnsi="Cambria"/>
          <w:w w:val="95"/>
        </w:rPr>
        <w:t>suddetti</w:t>
      </w:r>
      <w:r>
        <w:rPr>
          <w:rFonts w:ascii="Cambria" w:hAnsi="Cambria"/>
          <w:spacing w:val="-10"/>
          <w:w w:val="95"/>
        </w:rPr>
        <w:t> </w:t>
      </w:r>
      <w:r>
        <w:rPr>
          <w:rFonts w:ascii="Cambria" w:hAnsi="Cambria"/>
          <w:w w:val="95"/>
        </w:rPr>
        <w:t>Organi,</w:t>
      </w:r>
      <w:r>
        <w:rPr>
          <w:rFonts w:ascii="Cambria" w:hAnsi="Cambria"/>
          <w:spacing w:val="-16"/>
          <w:w w:val="95"/>
        </w:rPr>
        <w:t> </w:t>
      </w:r>
      <w:r>
        <w:rPr>
          <w:rFonts w:ascii="Cambria" w:hAnsi="Cambria"/>
          <w:w w:val="95"/>
        </w:rPr>
        <w:t>è</w:t>
      </w:r>
      <w:r>
        <w:rPr>
          <w:rFonts w:ascii="Cambria" w:hAnsi="Cambria"/>
          <w:spacing w:val="-20"/>
          <w:w w:val="95"/>
        </w:rPr>
        <w:t> </w:t>
      </w:r>
      <w:r>
        <w:rPr>
          <w:rFonts w:ascii="Cambria" w:hAnsi="Cambria"/>
          <w:w w:val="95"/>
        </w:rPr>
        <w:t>necessario</w:t>
      </w:r>
      <w:r>
        <w:rPr>
          <w:rFonts w:ascii="Cambria" w:hAnsi="Cambria"/>
          <w:spacing w:val="-16"/>
          <w:w w:val="95"/>
        </w:rPr>
        <w:t> </w:t>
      </w:r>
      <w:r>
        <w:rPr>
          <w:rFonts w:ascii="Cambria" w:hAnsi="Cambria"/>
          <w:w w:val="95"/>
        </w:rPr>
        <w:t>procedere</w:t>
      </w:r>
      <w:r>
        <w:rPr>
          <w:rFonts w:ascii="Cambria" w:hAnsi="Cambria"/>
          <w:spacing w:val="-13"/>
          <w:w w:val="95"/>
        </w:rPr>
        <w:t> </w:t>
      </w:r>
      <w:r>
        <w:rPr>
          <w:rFonts w:ascii="Cambria" w:hAnsi="Cambria"/>
          <w:color w:val="0F0F0F"/>
          <w:w w:val="95"/>
        </w:rPr>
        <w:t>a</w:t>
      </w:r>
      <w:r>
        <w:rPr>
          <w:rFonts w:ascii="Cambria" w:hAnsi="Cambria"/>
          <w:color w:val="0F0F0F"/>
          <w:spacing w:val="-25"/>
          <w:w w:val="95"/>
        </w:rPr>
        <w:t> </w:t>
      </w:r>
      <w:r>
        <w:rPr>
          <w:rFonts w:ascii="Cambria" w:hAnsi="Cambria"/>
          <w:w w:val="95"/>
        </w:rPr>
        <w:t>sommare</w:t>
      </w:r>
      <w:r>
        <w:rPr>
          <w:rFonts w:ascii="Cambria" w:hAnsi="Cambria"/>
          <w:spacing w:val="-11"/>
          <w:w w:val="95"/>
        </w:rPr>
        <w:t> </w:t>
      </w:r>
      <w:r>
        <w:rPr>
          <w:rFonts w:ascii="Cambria" w:hAnsi="Cambria"/>
          <w:color w:val="111111"/>
          <w:w w:val="95"/>
        </w:rPr>
        <w:t>i</w:t>
      </w:r>
      <w:r>
        <w:rPr>
          <w:rFonts w:ascii="Cambria" w:hAnsi="Cambria"/>
          <w:color w:val="111111"/>
          <w:spacing w:val="-16"/>
          <w:w w:val="95"/>
        </w:rPr>
        <w:t> </w:t>
      </w:r>
      <w:r>
        <w:rPr>
          <w:rFonts w:ascii="Cambria" w:hAnsi="Cambria"/>
          <w:w w:val="95"/>
        </w:rPr>
        <w:t>dati</w:t>
      </w:r>
      <w:r>
        <w:rPr>
          <w:rFonts w:ascii="Cambria" w:hAnsi="Cambria"/>
          <w:spacing w:val="-12"/>
          <w:w w:val="95"/>
        </w:rPr>
        <w:t> </w:t>
      </w:r>
      <w:r>
        <w:rPr>
          <w:rFonts w:ascii="Cambria" w:hAnsi="Cambria"/>
          <w:w w:val="95"/>
        </w:rPr>
        <w:t>scaturiti</w:t>
      </w:r>
      <w:r>
        <w:rPr>
          <w:rFonts w:ascii="Cambria" w:hAnsi="Cambria"/>
          <w:spacing w:val="-11"/>
          <w:w w:val="95"/>
        </w:rPr>
        <w:t> </w:t>
      </w:r>
      <w:r>
        <w:rPr>
          <w:rFonts w:ascii="Cambria" w:hAnsi="Cambria"/>
          <w:w w:val="95"/>
        </w:rPr>
        <w:t>dai</w:t>
      </w:r>
      <w:r>
        <w:rPr>
          <w:rFonts w:ascii="Cambria" w:hAnsi="Cambria"/>
          <w:spacing w:val="-14"/>
          <w:w w:val="95"/>
        </w:rPr>
        <w:t> </w:t>
      </w:r>
      <w:r>
        <w:rPr>
          <w:rFonts w:ascii="Cambria" w:hAnsi="Cambria"/>
          <w:w w:val="95"/>
        </w:rPr>
        <w:t>documenti</w:t>
      </w:r>
      <w:r>
        <w:rPr>
          <w:rFonts w:ascii="Cambria" w:hAnsi="Cambria"/>
          <w:spacing w:val="-11"/>
          <w:w w:val="95"/>
        </w:rPr>
        <w:t> </w:t>
      </w:r>
      <w:r>
        <w:rPr>
          <w:rFonts w:ascii="Cambria" w:hAnsi="Cambria"/>
          <w:w w:val="95"/>
        </w:rPr>
        <w:t>generati</w:t>
      </w:r>
      <w:r>
        <w:rPr>
          <w:rFonts w:ascii="Cambria" w:hAnsi="Cambria"/>
          <w:spacing w:val="-8"/>
          <w:w w:val="95"/>
        </w:rPr>
        <w:t> </w:t>
      </w:r>
      <w:r>
        <w:rPr>
          <w:rFonts w:ascii="Cambria" w:hAnsi="Cambria"/>
          <w:w w:val="95"/>
        </w:rPr>
        <w:t>dal </w:t>
      </w:r>
      <w:r>
        <w:rPr>
          <w:rFonts w:ascii="Cambria" w:hAnsi="Cambria"/>
        </w:rPr>
        <w:t>sistema di voto </w:t>
      </w:r>
      <w:r>
        <w:rPr>
          <w:rFonts w:ascii="Cambria" w:hAnsi="Cambria"/>
          <w:i/>
        </w:rPr>
        <w:t>on-line “Eligo ” </w:t>
      </w:r>
      <w:r>
        <w:rPr>
          <w:rFonts w:ascii="Cambria" w:hAnsi="Cambria"/>
        </w:rPr>
        <w:t>di cui alle suddette aree di voto</w:t>
      </w:r>
      <w:r>
        <w:rPr>
          <w:rFonts w:ascii="Cambria" w:hAnsi="Cambria"/>
          <w:spacing w:val="-20"/>
        </w:rPr>
        <w:t> </w:t>
      </w:r>
      <w:r>
        <w:rPr>
          <w:rFonts w:ascii="Cambria" w:hAnsi="Cambria"/>
        </w:rPr>
        <w:t>distinte.</w:t>
      </w:r>
    </w:p>
    <w:p>
      <w:pPr>
        <w:pStyle w:val="BodyText"/>
        <w:spacing w:before="1"/>
        <w:rPr>
          <w:rFonts w:ascii="Cambria"/>
        </w:rPr>
      </w:pPr>
    </w:p>
    <w:p>
      <w:pPr>
        <w:pStyle w:val="BodyText"/>
        <w:spacing w:before="1"/>
        <w:ind w:left="127"/>
        <w:jc w:val="both"/>
      </w:pPr>
      <w:r>
        <w:rPr/>
        <w:t>Quanto riportato nel prosieguo pertanto tiene conto del totale dci dati.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91"/>
        <w:ind w:left="129"/>
      </w:pPr>
      <w:r>
        <w:rPr/>
        <w:t>Il Presidente ilhistra la tabella A) di riepilogo dei</w:t>
      </w:r>
      <w:r>
        <w:rPr>
          <w:spacing w:val="52"/>
        </w:rPr>
        <w:t> </w:t>
      </w:r>
      <w:r>
        <w:rPr/>
        <w:t>dati</w:t>
      </w:r>
    </w:p>
    <w:p>
      <w:pPr>
        <w:tabs>
          <w:tab w:pos="848" w:val="left" w:leader="none"/>
        </w:tabs>
        <w:spacing w:before="10"/>
        <w:ind w:left="140" w:right="0" w:firstLine="0"/>
        <w:jc w:val="left"/>
        <w:rPr>
          <w:sz w:val="21"/>
        </w:rPr>
      </w:pPr>
      <w:r>
        <w:rPr>
          <w:color w:val="111111"/>
          <w:sz w:val="21"/>
        </w:rPr>
        <w:t>+</w:t>
        <w:tab/>
      </w:r>
      <w:r>
        <w:rPr>
          <w:sz w:val="21"/>
        </w:rPr>
        <w:t>gli aventi diritto al</w:t>
      </w:r>
      <w:r>
        <w:rPr>
          <w:spacing w:val="3"/>
          <w:sz w:val="21"/>
        </w:rPr>
        <w:t> </w:t>
      </w:r>
      <w:r>
        <w:rPr>
          <w:sz w:val="21"/>
        </w:rPr>
        <w:t>voto</w:t>
      </w:r>
    </w:p>
    <w:p>
      <w:pPr>
        <w:tabs>
          <w:tab w:pos="857" w:val="left" w:leader="none"/>
        </w:tabs>
        <w:spacing w:line="234" w:lineRule="exact" w:before="18"/>
        <w:ind w:left="136" w:right="0" w:firstLine="0"/>
        <w:jc w:val="left"/>
        <w:rPr>
          <w:sz w:val="21"/>
        </w:rPr>
      </w:pPr>
      <w:r>
        <w:rPr>
          <w:color w:val="1F1F1F"/>
          <w:sz w:val="21"/>
        </w:rPr>
        <w:t>e</w:t>
        <w:tab/>
      </w:r>
      <w:r>
        <w:rPr>
          <w:color w:val="1D1D1D"/>
          <w:sz w:val="21"/>
        </w:rPr>
        <w:t>i</w:t>
      </w:r>
      <w:r>
        <w:rPr>
          <w:color w:val="1D1D1D"/>
          <w:spacing w:val="19"/>
          <w:sz w:val="21"/>
        </w:rPr>
        <w:t> </w:t>
      </w:r>
      <w:r>
        <w:rPr>
          <w:sz w:val="21"/>
        </w:rPr>
        <w:t>votanti</w:t>
      </w:r>
    </w:p>
    <w:p>
      <w:pPr>
        <w:pStyle w:val="ListParagraph"/>
        <w:numPr>
          <w:ilvl w:val="0"/>
          <w:numId w:val="6"/>
        </w:numPr>
        <w:tabs>
          <w:tab w:pos="847" w:val="left" w:leader="none"/>
          <w:tab w:pos="848" w:val="left" w:leader="none"/>
        </w:tabs>
        <w:spacing w:line="242" w:lineRule="auto" w:before="0" w:after="0"/>
        <w:ind w:left="855" w:right="113" w:hanging="723"/>
        <w:jc w:val="left"/>
        <w:rPr>
          <w:color w:val="232323"/>
          <w:sz w:val="22"/>
        </w:rPr>
      </w:pPr>
      <w:r>
        <w:rPr>
          <w:sz w:val="22"/>
        </w:rPr>
        <w:t>il numero dei rappresentanti da eleggere come disposto nei decreti di indizione delle elezioni (DD.RR. n. </w:t>
      </w:r>
      <w:r>
        <w:rPr>
          <w:color w:val="1F1F1F"/>
          <w:sz w:val="22"/>
        </w:rPr>
        <w:t>3</w:t>
      </w:r>
      <w:r>
        <w:rPr>
          <w:sz w:val="22"/>
        </w:rPr>
        <w:t>11/21 e u.</w:t>
      </w:r>
      <w:r>
        <w:rPr>
          <w:spacing w:val="52"/>
          <w:sz w:val="22"/>
        </w:rPr>
        <w:t> </w:t>
      </w:r>
      <w:r>
        <w:rPr>
          <w:sz w:val="22"/>
        </w:rPr>
        <w:t>315/21)</w:t>
      </w:r>
    </w:p>
    <w:p>
      <w:pPr>
        <w:pStyle w:val="BodyText"/>
        <w:tabs>
          <w:tab w:pos="857" w:val="left" w:leader="none"/>
        </w:tabs>
        <w:spacing w:line="247" w:lineRule="exact"/>
        <w:ind w:left="136"/>
      </w:pPr>
      <w:r>
        <w:rPr>
          <w:color w:val="131313"/>
        </w:rPr>
        <w:t>e</w:t>
        <w:tab/>
      </w:r>
      <w:r>
        <w:rPr/>
        <w:t>la perccntuale dei</w:t>
      </w:r>
      <w:r>
        <w:rPr>
          <w:spacing w:val="33"/>
        </w:rPr>
        <w:t> </w:t>
      </w:r>
      <w:r>
        <w:rPr/>
        <w:t>votanti</w:t>
      </w:r>
    </w:p>
    <w:p>
      <w:pPr>
        <w:pStyle w:val="Heading1"/>
        <w:tabs>
          <w:tab w:pos="856" w:val="left" w:leader="none"/>
        </w:tabs>
        <w:spacing w:line="258" w:lineRule="exact"/>
        <w:ind w:left="152"/>
      </w:pPr>
      <w:r>
        <w:rPr>
          <w:color w:val="151515"/>
        </w:rPr>
        <w:t>ri</w:t>
        <w:tab/>
      </w:r>
      <w:r>
        <w:rPr/>
        <w:t>l’eventuale</w:t>
      </w:r>
      <w:r>
        <w:rPr>
          <w:spacing w:val="2"/>
        </w:rPr>
        <w:t> </w:t>
      </w:r>
      <w:r>
        <w:rPr/>
        <w:t>riduzione</w:t>
      </w:r>
      <w:r>
        <w:rPr>
          <w:spacing w:val="-17"/>
        </w:rPr>
        <w:t> </w:t>
      </w:r>
      <w:r>
        <w:rPr/>
        <w:t>proporzionale</w:t>
      </w:r>
      <w:r>
        <w:rPr>
          <w:spacing w:val="-1"/>
        </w:rPr>
        <w:t> </w:t>
      </w:r>
      <w:r>
        <w:rPr/>
        <w:t>in</w:t>
      </w:r>
      <w:r>
        <w:rPr>
          <w:spacing w:val="-10"/>
        </w:rPr>
        <w:t> </w:t>
      </w:r>
      <w:r>
        <w:rPr/>
        <w:t>base</w:t>
      </w:r>
      <w:r>
        <w:rPr>
          <w:spacing w:val="-15"/>
        </w:rPr>
        <w:t> </w:t>
      </w:r>
      <w:r>
        <w:rPr/>
        <w:t>al</w:t>
      </w:r>
      <w:r>
        <w:rPr>
          <w:spacing w:val="-22"/>
        </w:rPr>
        <w:t> </w:t>
      </w:r>
      <w:r>
        <w:rPr/>
        <w:t>qiiorum</w:t>
      </w:r>
      <w:r>
        <w:rPr>
          <w:spacing w:val="-15"/>
        </w:rPr>
        <w:t> </w:t>
      </w:r>
      <w:r>
        <w:rPr/>
        <w:t>del</w:t>
      </w:r>
      <w:r>
        <w:rPr>
          <w:spacing w:val="-11"/>
        </w:rPr>
        <w:t> </w:t>
      </w:r>
      <w:r>
        <w:rPr/>
        <w:t>15%</w:t>
      </w:r>
      <w:r>
        <w:rPr>
          <w:spacing w:val="-14"/>
        </w:rPr>
        <w:t> </w:t>
      </w:r>
      <w:r>
        <w:rPr/>
        <w:t>dei</w:t>
      </w:r>
      <w:r>
        <w:rPr>
          <w:spacing w:val="-18"/>
        </w:rPr>
        <w:t> </w:t>
      </w:r>
      <w:r>
        <w:rPr/>
        <w:t>votanti</w:t>
      </w:r>
      <w:r>
        <w:rPr>
          <w:spacing w:val="-15"/>
        </w:rPr>
        <w:t> </w:t>
      </w:r>
      <w:r>
        <w:rPr/>
        <w:t>ri5petto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numero</w:t>
      </w:r>
      <w:r>
        <w:rPr>
          <w:spacing w:val="-14"/>
        </w:rPr>
        <w:t> </w:t>
      </w:r>
      <w:r>
        <w:rPr/>
        <w:t>degli</w:t>
      </w:r>
    </w:p>
    <w:p>
      <w:pPr>
        <w:pStyle w:val="BodyText"/>
        <w:spacing w:line="244" w:lineRule="exact" w:before="8"/>
        <w:ind w:left="856"/>
      </w:pPr>
      <w:r>
        <w:rPr/>
        <w:t>aventi dii’itto al voto</w:t>
      </w:r>
    </w:p>
    <w:p>
      <w:pPr>
        <w:pStyle w:val="Heading1"/>
        <w:numPr>
          <w:ilvl w:val="0"/>
          <w:numId w:val="6"/>
        </w:numPr>
        <w:tabs>
          <w:tab w:pos="857" w:val="left" w:leader="none"/>
          <w:tab w:pos="858" w:val="left" w:leader="none"/>
        </w:tabs>
        <w:spacing w:line="256" w:lineRule="exact" w:before="0" w:after="0"/>
        <w:ind w:left="857" w:right="0" w:hanging="717"/>
        <w:jc w:val="left"/>
        <w:rPr>
          <w:color w:val="151515"/>
        </w:rPr>
      </w:pPr>
      <w:r>
        <w:rPr/>
        <w:t>il</w:t>
      </w:r>
      <w:r>
        <w:rPr>
          <w:spacing w:val="-19"/>
        </w:rPr>
        <w:t> </w:t>
      </w:r>
      <w:r>
        <w:rPr/>
        <w:t>numero</w:t>
      </w:r>
      <w:r>
        <w:rPr>
          <w:spacing w:val="-27"/>
        </w:rPr>
        <w:t> </w:t>
      </w:r>
      <w:r>
        <w:rPr/>
        <w:t>dei</w:t>
      </w:r>
      <w:r>
        <w:rPr>
          <w:spacing w:val="-27"/>
        </w:rPr>
        <w:t> </w:t>
      </w:r>
      <w:r>
        <w:rPr/>
        <w:t>seggi</w:t>
      </w:r>
      <w:r>
        <w:rPr>
          <w:spacing w:val="-22"/>
        </w:rPr>
        <w:t> </w:t>
      </w:r>
      <w:r>
        <w:rPr/>
        <w:t>assegnati</w:t>
      </w:r>
      <w:r>
        <w:rPr>
          <w:spacing w:val="-20"/>
        </w:rPr>
        <w:t> </w:t>
      </w:r>
      <w:r>
        <w:rPr/>
        <w:t>per</w:t>
      </w:r>
      <w:r>
        <w:rPr>
          <w:spacing w:val="-26"/>
        </w:rPr>
        <w:t> </w:t>
      </w:r>
      <w:r>
        <w:rPr/>
        <w:t>effetto</w:t>
      </w:r>
      <w:r>
        <w:rPr>
          <w:spacing w:val="-26"/>
        </w:rPr>
        <w:t> </w:t>
      </w:r>
      <w:r>
        <w:rPr/>
        <w:t>dell’applicazione/non</w:t>
      </w:r>
      <w:r>
        <w:rPr>
          <w:spacing w:val="-31"/>
        </w:rPr>
        <w:t> </w:t>
      </w:r>
      <w:r>
        <w:rPr/>
        <w:t>applicazione</w:t>
      </w:r>
      <w:r>
        <w:rPr>
          <w:spacing w:val="-16"/>
        </w:rPr>
        <w:t> </w:t>
      </w:r>
      <w:r>
        <w:rPr/>
        <w:t>delI’anzidetta</w:t>
      </w:r>
      <w:r>
        <w:rPr>
          <w:spacing w:val="-32"/>
        </w:rPr>
        <w:t> </w:t>
      </w:r>
      <w:r>
        <w:rPr/>
        <w:t>riduzione</w:t>
      </w:r>
    </w:p>
    <w:p>
      <w:pPr>
        <w:pStyle w:val="BodyText"/>
        <w:spacing w:before="9"/>
        <w:ind w:left="855"/>
      </w:pPr>
      <w:r>
        <w:rPr/>
        <w:t>percentuale.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5234354</wp:posOffset>
            </wp:positionH>
            <wp:positionV relativeFrom="paragraph">
              <wp:posOffset>221569</wp:posOffset>
            </wp:positionV>
            <wp:extent cx="201086" cy="371856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86" cy="37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6276350</wp:posOffset>
            </wp:positionH>
            <wp:positionV relativeFrom="paragraph">
              <wp:posOffset>130129</wp:posOffset>
            </wp:positionV>
            <wp:extent cx="437878" cy="696087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878" cy="696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1910" w:h="16850"/>
          <w:pgMar w:header="880" w:footer="0" w:top="1660" w:bottom="280" w:left="94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tabs>
          <w:tab w:pos="1297" w:val="left" w:leader="none"/>
          <w:tab w:pos="2162" w:val="left" w:leader="none"/>
          <w:tab w:pos="3026" w:val="left" w:leader="none"/>
          <w:tab w:pos="4322" w:val="left" w:leader="none"/>
          <w:tab w:pos="9291" w:val="left" w:leader="none"/>
        </w:tabs>
        <w:spacing w:before="101"/>
        <w:ind w:left="1" w:right="0" w:firstLine="0"/>
        <w:jc w:val="center"/>
        <w:rPr>
          <w:rFonts w:ascii="Courier New"/>
          <w:sz w:val="36"/>
        </w:rPr>
      </w:pPr>
      <w:r>
        <w:rPr>
          <w:rFonts w:ascii="Courier New"/>
          <w:sz w:val="36"/>
        </w:rPr>
        <w:t>Thank</w:t>
        <w:tab/>
        <w:t>you</w:t>
        <w:tab/>
        <w:t>for</w:t>
        <w:tab/>
        <w:t>using</w:t>
        <w:tab/>
      </w:r>
      <w:hyperlink r:id="rId13">
        <w:r>
          <w:rPr>
            <w:rFonts w:ascii="Courier New"/>
            <w:sz w:val="36"/>
          </w:rPr>
          <w:t>www.freepdfconvert.com</w:t>
        </w:r>
      </w:hyperlink>
      <w:r>
        <w:rPr>
          <w:rFonts w:ascii="Courier New"/>
          <w:sz w:val="36"/>
        </w:rPr>
        <w:tab/>
        <w:t>service!</w:t>
      </w:r>
    </w:p>
    <w:p>
      <w:pPr>
        <w:pStyle w:val="BodyText"/>
        <w:spacing w:before="10"/>
        <w:rPr>
          <w:rFonts w:ascii="Courier New"/>
          <w:sz w:val="38"/>
        </w:rPr>
      </w:pPr>
    </w:p>
    <w:p>
      <w:pPr>
        <w:spacing w:line="508" w:lineRule="auto" w:before="0"/>
        <w:ind w:left="3" w:right="0" w:firstLine="0"/>
        <w:jc w:val="center"/>
        <w:rPr>
          <w:rFonts w:ascii="Courier New"/>
          <w:sz w:val="27"/>
        </w:rPr>
      </w:pPr>
      <w:r>
        <w:rPr>
          <w:rFonts w:ascii="Courier New"/>
          <w:color w:val="FF0000"/>
          <w:sz w:val="27"/>
        </w:rPr>
        <w:t>Only two pages are converted. Please Sign Up to convert all pages. </w:t>
      </w:r>
      <w:hyperlink r:id="rId14">
        <w:r>
          <w:rPr>
            <w:rFonts w:ascii="Courier New"/>
            <w:color w:val="0000FF"/>
            <w:sz w:val="27"/>
            <w:u w:val="single" w:color="0000FF"/>
          </w:rPr>
          <w:t>https://www.freepdfconvert.com/membership</w:t>
        </w:r>
      </w:hyperlink>
    </w:p>
    <w:sectPr>
      <w:headerReference w:type="default" r:id="rId12"/>
      <w:pgSz w:w="12000" w:h="8000" w:orient="landscape"/>
      <w:pgMar w:header="0" w:footer="0" w:top="72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5.952393pt;margin-top:39.631119pt;width:210.65pt;height:33.5pt;mso-position-horizontal-relative:page;mso-position-vertical-relative:page;z-index:-251834368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8" w:firstLine="1770"/>
                  <w:jc w:val="both"/>
                  <w:rPr>
                    <w:rFonts w:ascii="Calibri" w:hAnsi="Calibri"/>
                    <w:sz w:val="18"/>
                  </w:rPr>
                </w:pPr>
                <w:r>
                  <w:rPr>
                    <w:sz w:val="16"/>
                  </w:rPr>
                  <w:t>Università degli studi della Tuscia </w:t>
                </w:r>
                <w:r>
                  <w:rPr>
                    <w:rFonts w:ascii="Calibri" w:hAnsi="Calibri"/>
                    <w:sz w:val="18"/>
                  </w:rPr>
                  <w:t>Elezioni</w:t>
                </w:r>
                <w:r>
                  <w:rPr>
                    <w:rFonts w:ascii="Calibri" w:hAnsi="Calibri"/>
                    <w:spacing w:val="-18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rappresentanze</w:t>
                </w:r>
                <w:r>
                  <w:rPr>
                    <w:rFonts w:ascii="Calibri" w:hAnsi="Calibri"/>
                    <w:spacing w:val="-16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studentesche</w:t>
                </w:r>
                <w:r>
                  <w:rPr>
                    <w:rFonts w:ascii="Calibri" w:hAnsi="Calibri"/>
                    <w:spacing w:val="-9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biennio</w:t>
                </w:r>
                <w:r>
                  <w:rPr>
                    <w:rFonts w:ascii="Calibri" w:hAnsi="Calibri"/>
                    <w:spacing w:val="-13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2021-2023 Verbale</w:t>
                </w:r>
                <w:r>
                  <w:rPr>
                    <w:rFonts w:ascii="Calibri" w:hAnsi="Calibri"/>
                    <w:spacing w:val="-7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Commissione</w:t>
                </w:r>
                <w:r>
                  <w:rPr>
                    <w:rFonts w:ascii="Calibri" w:hAnsi="Calibri"/>
                    <w:spacing w:val="-1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elettorale</w:t>
                </w:r>
                <w:r>
                  <w:rPr>
                    <w:rFonts w:ascii="Calibri" w:hAnsi="Calibri"/>
                    <w:spacing w:val="1"/>
                    <w:sz w:val="18"/>
                  </w:rPr>
                  <w:t> </w:t>
                </w:r>
                <w:r>
                  <w:rPr>
                    <w:rFonts w:ascii="Calibri" w:hAnsi="Calibri"/>
                    <w:color w:val="0E0E0E"/>
                    <w:sz w:val="18"/>
                  </w:rPr>
                  <w:t>n.</w:t>
                </w:r>
                <w:r>
                  <w:rPr>
                    <w:rFonts w:ascii="Calibri" w:hAnsi="Calibri"/>
                    <w:color w:val="0E0E0E"/>
                    <w:spacing w:val="-10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2</w:t>
                </w:r>
                <w:r>
                  <w:rPr>
                    <w:rFonts w:ascii="Calibri" w:hAnsi="Calibri"/>
                    <w:spacing w:val="-8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del</w:t>
                </w:r>
                <w:r>
                  <w:rPr>
                    <w:rFonts w:ascii="Calibri" w:hAnsi="Calibri"/>
                    <w:spacing w:val="-10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22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giugno 2021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855" w:hanging="716"/>
      </w:pPr>
      <w:rPr>
        <w:rFonts w:hint="default"/>
        <w:w w:val="99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760" w:hanging="716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661" w:hanging="716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562" w:hanging="716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463" w:hanging="716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364" w:hanging="716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265" w:hanging="716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166" w:hanging="716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067" w:hanging="716"/>
      </w:pPr>
      <w:rPr>
        <w:rFonts w:hint="default"/>
        <w:lang w:val="it-IT" w:eastAsia="it-IT" w:bidi="it-IT"/>
      </w:rPr>
    </w:lvl>
  </w:abstractNum>
  <w:abstractNum w:abstractNumId="4">
    <w:multiLevelType w:val="hybridMultilevel"/>
    <w:lvl w:ilvl="0">
      <w:start w:val="4"/>
      <w:numFmt w:val="lowerLetter"/>
      <w:lvlText w:val="%1)"/>
      <w:lvlJc w:val="left"/>
      <w:pPr>
        <w:ind w:left="549" w:hanging="423"/>
        <w:jc w:val="left"/>
      </w:pPr>
      <w:rPr>
        <w:rFonts w:hint="default" w:ascii="Times New Roman" w:hAnsi="Times New Roman" w:eastAsia="Times New Roman" w:cs="Times New Roman"/>
        <w:w w:val="96"/>
        <w:sz w:val="23"/>
        <w:szCs w:val="23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472" w:hanging="423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405" w:hanging="423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338" w:hanging="423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271" w:hanging="423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204" w:hanging="423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37" w:hanging="423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070" w:hanging="423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003" w:hanging="423"/>
      </w:pPr>
      <w:rPr>
        <w:rFonts w:hint="default"/>
        <w:lang w:val="it-IT" w:eastAsia="it-IT" w:bidi="it-I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549" w:hanging="423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3"/>
        <w:szCs w:val="23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472" w:hanging="423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405" w:hanging="423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338" w:hanging="423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271" w:hanging="423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204" w:hanging="423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37" w:hanging="423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070" w:hanging="423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003" w:hanging="423"/>
      </w:pPr>
      <w:rPr>
        <w:rFonts w:hint="default"/>
        <w:lang w:val="it-IT" w:eastAsia="it-IT" w:bidi="it-IT"/>
      </w:rPr>
    </w:lvl>
  </w:abstractNum>
  <w:abstractNum w:abstractNumId="2">
    <w:multiLevelType w:val="hybridMultilevel"/>
    <w:lvl w:ilvl="0">
      <w:start w:val="0"/>
      <w:numFmt w:val="bullet"/>
      <w:lvlText w:val="—"/>
      <w:lvlJc w:val="left"/>
      <w:pPr>
        <w:ind w:left="466" w:hanging="357"/>
      </w:pPr>
      <w:rPr>
        <w:rFonts w:hint="default"/>
        <w:i/>
        <w:w w:val="6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400" w:hanging="357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341" w:hanging="357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282" w:hanging="357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223" w:hanging="357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164" w:hanging="357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05" w:hanging="357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046" w:hanging="357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987" w:hanging="357"/>
      </w:pPr>
      <w:rPr>
        <w:rFonts w:hint="default"/>
        <w:lang w:val="it-IT" w:eastAsia="it-IT" w:bidi="it-I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53" w:hanging="235"/>
        <w:jc w:val="left"/>
      </w:pPr>
      <w:rPr>
        <w:rFonts w:hint="default"/>
        <w:w w:val="94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310" w:hanging="235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261" w:hanging="235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212" w:hanging="235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163" w:hanging="235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114" w:hanging="235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065" w:hanging="235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016" w:hanging="235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967" w:hanging="235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467" w:hanging="360"/>
      </w:pPr>
      <w:rPr>
        <w:rFonts w:hint="default"/>
        <w:w w:val="53"/>
        <w:lang w:val="it-IT" w:eastAsia="it-IT" w:bidi="it-IT"/>
      </w:rPr>
    </w:lvl>
    <w:lvl w:ilvl="1">
      <w:start w:val="0"/>
      <w:numFmt w:val="bullet"/>
      <w:lvlText w:val="•"/>
      <w:lvlJc w:val="left"/>
      <w:pPr>
        <w:ind w:left="750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040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1331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1621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1912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2202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2492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2783" w:hanging="360"/>
      </w:pPr>
      <w:rPr>
        <w:rFonts w:hint="default"/>
        <w:lang w:val="it-IT" w:eastAsia="it-IT" w:bidi="it-I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left="549"/>
      <w:outlineLvl w:val="1"/>
    </w:pPr>
    <w:rPr>
      <w:rFonts w:ascii="Times New Roman" w:hAnsi="Times New Roman" w:eastAsia="Times New Roman" w:cs="Times New Roman"/>
      <w:sz w:val="23"/>
      <w:szCs w:val="23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466" w:hanging="360"/>
    </w:pPr>
    <w:rPr>
      <w:rFonts w:ascii="Times New Roman" w:hAnsi="Times New Roman" w:eastAsia="Times New Roman" w:cs="Times New Roman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header" Target="header2.xml"/><Relationship Id="rId13" Type="http://schemas.openxmlformats.org/officeDocument/2006/relationships/hyperlink" Target="http://www.freepdfconvert.com/" TargetMode="External"/><Relationship Id="rId14" Type="http://schemas.openxmlformats.org/officeDocument/2006/relationships/hyperlink" Target="https://www.freepdfconvert.com/membership" TargetMode="Externa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2021-06-28T17:55:34Z</dcterms:created>
  <dcterms:modified xsi:type="dcterms:W3CDTF">2021-06-28T17:55:34Z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VersaLink B7030</vt:lpwstr>
  </property>
  <property fmtid="{D5CDD505-2E9C-101B-9397-08002B2CF9AE}" pid="4" name="LastSaved">
    <vt:filetime>2021-06-28T00:00:00Z</vt:filetime>
  </property>
</Properties>
</file>